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40E" w:rsidRDefault="006D140E" w:rsidP="00845B34">
      <w:pPr>
        <w:jc w:val="right"/>
        <w:rPr>
          <w:b/>
          <w:sz w:val="40"/>
          <w:szCs w:val="40"/>
          <w:u w:val="single"/>
        </w:rPr>
      </w:pPr>
      <w:bookmarkStart w:id="0" w:name="_GoBack"/>
      <w:bookmarkEnd w:id="0"/>
    </w:p>
    <w:p w:rsidR="00B23280" w:rsidRDefault="00E2029C" w:rsidP="00845B34">
      <w:pPr>
        <w:jc w:val="right"/>
        <w:rPr>
          <w:b/>
          <w:sz w:val="40"/>
          <w:szCs w:val="40"/>
          <w:u w:val="single"/>
        </w:rPr>
      </w:pPr>
      <w:r>
        <w:rPr>
          <w:b/>
          <w:noProof/>
        </w:rPr>
        <w:drawing>
          <wp:anchor distT="0" distB="0" distL="114300" distR="114300" simplePos="0" relativeHeight="251660800" behindDoc="1" locked="0" layoutInCell="1" allowOverlap="1">
            <wp:simplePos x="0" y="0"/>
            <wp:positionH relativeFrom="column">
              <wp:posOffset>123825</wp:posOffset>
            </wp:positionH>
            <wp:positionV relativeFrom="page">
              <wp:posOffset>452120</wp:posOffset>
            </wp:positionV>
            <wp:extent cx="1600200" cy="1247775"/>
            <wp:effectExtent l="19050" t="0" r="0" b="0"/>
            <wp:wrapThrough wrapText="bothSides">
              <wp:wrapPolygon edited="0">
                <wp:start x="-257" y="0"/>
                <wp:lineTo x="-257" y="21435"/>
                <wp:lineTo x="21600" y="21435"/>
                <wp:lineTo x="21600" y="0"/>
                <wp:lineTo x="-257" y="0"/>
              </wp:wrapPolygon>
            </wp:wrapThrough>
            <wp:docPr id="1" name="Picture 1" descr="Red Deer Isolated On White">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0" name="Picture 22" descr="Red Deer Isolated On White">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600200" cy="1247775"/>
                    </a:xfrm>
                    <a:prstGeom prst="rect">
                      <a:avLst/>
                    </a:prstGeom>
                    <a:noFill/>
                    <a:ln w="9525">
                      <a:noFill/>
                      <a:miter lim="800000"/>
                      <a:headEnd/>
                      <a:tailEnd/>
                    </a:ln>
                  </pic:spPr>
                </pic:pic>
              </a:graphicData>
            </a:graphic>
          </wp:anchor>
        </w:drawing>
      </w:r>
      <w:r w:rsidR="00B23280" w:rsidRPr="00845B34">
        <w:rPr>
          <w:b/>
          <w:noProof/>
        </w:rPr>
        <w:drawing>
          <wp:anchor distT="0" distB="0" distL="114300" distR="114300" simplePos="0" relativeHeight="251657728" behindDoc="0" locked="0" layoutInCell="1" allowOverlap="1">
            <wp:simplePos x="0" y="0"/>
            <wp:positionH relativeFrom="column">
              <wp:posOffset>5029200</wp:posOffset>
            </wp:positionH>
            <wp:positionV relativeFrom="page">
              <wp:posOffset>457200</wp:posOffset>
            </wp:positionV>
            <wp:extent cx="1613535" cy="1241425"/>
            <wp:effectExtent l="0" t="0" r="0" b="0"/>
            <wp:wrapThrough wrapText="bothSides">
              <wp:wrapPolygon edited="0">
                <wp:start x="0" y="0"/>
                <wp:lineTo x="0" y="21213"/>
                <wp:lineTo x="21421" y="21213"/>
                <wp:lineTo x="21421" y="0"/>
                <wp:lineTo x="0" y="0"/>
              </wp:wrapPolygon>
            </wp:wrapThrough>
            <wp:docPr id="4" name="Picture 1" descr="Red Deer Isolated On White">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0" name="Picture 22" descr="Red Deer Isolated On White">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3535" cy="1241425"/>
                    </a:xfrm>
                    <a:prstGeom prst="rect">
                      <a:avLst/>
                    </a:prstGeom>
                    <a:noFill/>
                    <a:ln w="9525">
                      <a:noFill/>
                      <a:miter lim="800000"/>
                      <a:headEnd/>
                      <a:tailEnd/>
                    </a:ln>
                  </pic:spPr>
                </pic:pic>
              </a:graphicData>
            </a:graphic>
          </wp:anchor>
        </w:drawing>
      </w:r>
    </w:p>
    <w:p w:rsidR="00094E11" w:rsidRDefault="00247F75" w:rsidP="00846553">
      <w:pPr>
        <w:jc w:val="center"/>
        <w:rPr>
          <w:b/>
          <w:noProof/>
          <w:sz w:val="40"/>
          <w:szCs w:val="40"/>
        </w:rPr>
      </w:pPr>
      <w:r w:rsidRPr="00E2029C">
        <w:rPr>
          <w:b/>
          <w:noProof/>
          <w:sz w:val="40"/>
          <w:szCs w:val="40"/>
        </w:rPr>
        <w:t>StAG</w:t>
      </w:r>
      <w:r w:rsidR="001D755E">
        <w:rPr>
          <w:b/>
          <w:noProof/>
          <w:sz w:val="40"/>
          <w:szCs w:val="40"/>
        </w:rPr>
        <w:t>’</w:t>
      </w:r>
      <w:r w:rsidRPr="00E2029C">
        <w:rPr>
          <w:b/>
          <w:noProof/>
          <w:sz w:val="40"/>
          <w:szCs w:val="40"/>
        </w:rPr>
        <w:t>s NEWS</w:t>
      </w:r>
      <w:r w:rsidR="00D50B3B">
        <w:rPr>
          <w:b/>
          <w:noProof/>
          <w:sz w:val="40"/>
          <w:szCs w:val="40"/>
        </w:rPr>
        <w:t>LETTER</w:t>
      </w:r>
    </w:p>
    <w:p w:rsidR="00D83125" w:rsidRDefault="00D83125" w:rsidP="00846553">
      <w:pPr>
        <w:jc w:val="center"/>
        <w:rPr>
          <w:b/>
          <w:noProof/>
          <w:sz w:val="40"/>
          <w:szCs w:val="40"/>
        </w:rPr>
      </w:pPr>
      <w:r>
        <w:rPr>
          <w:b/>
          <w:noProof/>
          <w:sz w:val="40"/>
          <w:szCs w:val="40"/>
        </w:rPr>
        <w:t>May – June 2025</w:t>
      </w:r>
    </w:p>
    <w:p w:rsidR="00D83125" w:rsidRPr="00FC300A" w:rsidRDefault="00D83125" w:rsidP="00D83125">
      <w:pPr>
        <w:rPr>
          <w:rFonts w:ascii="Comic Sans MS" w:hAnsi="Comic Sans MS"/>
          <w:noProof/>
        </w:rPr>
      </w:pPr>
      <w:r w:rsidRPr="00FC300A">
        <w:rPr>
          <w:rFonts w:ascii="Comic Sans MS" w:hAnsi="Comic Sans MS"/>
          <w:noProof/>
        </w:rPr>
        <w:t>Dear All,</w:t>
      </w:r>
    </w:p>
    <w:p w:rsidR="00D83125" w:rsidRPr="00FC300A" w:rsidRDefault="00D83125" w:rsidP="00D83125">
      <w:pPr>
        <w:rPr>
          <w:rFonts w:ascii="Comic Sans MS" w:hAnsi="Comic Sans MS"/>
          <w:noProof/>
        </w:rPr>
      </w:pPr>
      <w:r w:rsidRPr="00FC300A">
        <w:rPr>
          <w:rFonts w:ascii="Comic Sans MS" w:hAnsi="Comic Sans MS"/>
          <w:noProof/>
        </w:rPr>
        <w:t xml:space="preserve">Apologies for the lateness of this newsletter, but April went past too quickly for me!! We have had several events at church recently, not least a woderfully uplifting Easter celebration – Happy Easter! </w:t>
      </w:r>
    </w:p>
    <w:p w:rsidR="00D83125" w:rsidRPr="00FC300A" w:rsidRDefault="00D83125" w:rsidP="00D83125">
      <w:pPr>
        <w:rPr>
          <w:rFonts w:ascii="Comic Sans MS" w:hAnsi="Comic Sans MS"/>
          <w:noProof/>
        </w:rPr>
      </w:pPr>
      <w:r w:rsidRPr="00FC300A">
        <w:rPr>
          <w:rFonts w:ascii="Comic Sans MS" w:hAnsi="Comic Sans MS"/>
          <w:noProof/>
        </w:rPr>
        <w:t xml:space="preserve"> We send our most loving congratulations to Ali and Parvine on the arrival of baby Adam!  And best wishes to Adam and Diana on their baptisms, another ‘first’ for the Easter service! Welcome, both, to St Andrew and St Gearge’s URC! </w:t>
      </w:r>
    </w:p>
    <w:p w:rsidR="00D83125" w:rsidRPr="00FC300A" w:rsidRDefault="00D83125" w:rsidP="00D83125">
      <w:pPr>
        <w:rPr>
          <w:rFonts w:ascii="Comic Sans MS" w:hAnsi="Comic Sans MS"/>
          <w:noProof/>
        </w:rPr>
      </w:pPr>
      <w:r w:rsidRPr="00FC300A">
        <w:rPr>
          <w:rFonts w:ascii="Comic Sans MS" w:hAnsi="Comic Sans MS"/>
          <w:noProof/>
        </w:rPr>
        <w:t xml:space="preserve"> And then there was the holiday to Thornleigh Hotel at Grange, where, thanks to Jim and Elizabeth, we had a most restful and yet challenging time! They had even </w:t>
      </w:r>
      <w:r w:rsidR="00A41376" w:rsidRPr="00FC300A">
        <w:rPr>
          <w:rFonts w:ascii="Comic Sans MS" w:hAnsi="Comic Sans MS"/>
          <w:noProof/>
        </w:rPr>
        <w:t>booked the weather for us! Thank you!</w:t>
      </w:r>
    </w:p>
    <w:p w:rsidR="00FC300A" w:rsidRPr="00A41376" w:rsidRDefault="00972A20" w:rsidP="00D83125">
      <w:pPr>
        <w:rPr>
          <w:rFonts w:ascii="Comic Sans MS" w:hAnsi="Comic Sans MS"/>
          <w:noProof/>
          <w:sz w:val="24"/>
          <w:szCs w:val="24"/>
        </w:rPr>
      </w:pPr>
      <w:r>
        <w:rPr>
          <w:rFonts w:ascii="Comic Sans MS" w:hAnsi="Comic Sans MS"/>
          <w:noProof/>
          <w:sz w:val="24"/>
          <w:szCs w:val="24"/>
        </w:rPr>
        <w:drawing>
          <wp:inline distT="0" distB="0" distL="0" distR="0">
            <wp:extent cx="2759776" cy="1676216"/>
            <wp:effectExtent l="19050" t="0" r="2474" b="0"/>
            <wp:docPr id="2" name="Picture 1" descr="C:\Users\Margaret\Downloads\IMG-20250427-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Downloads\IMG-20250427-WA0009.jpg"/>
                    <pic:cNvPicPr>
                      <a:picLocks noChangeAspect="1" noChangeArrowheads="1"/>
                    </pic:cNvPicPr>
                  </pic:nvPicPr>
                  <pic:blipFill>
                    <a:blip r:embed="rId8" cstate="print"/>
                    <a:srcRect/>
                    <a:stretch>
                      <a:fillRect/>
                    </a:stretch>
                  </pic:blipFill>
                  <pic:spPr bwMode="auto">
                    <a:xfrm>
                      <a:off x="0" y="0"/>
                      <a:ext cx="2760030" cy="1676370"/>
                    </a:xfrm>
                    <a:prstGeom prst="rect">
                      <a:avLst/>
                    </a:prstGeom>
                    <a:noFill/>
                    <a:ln w="9525">
                      <a:noFill/>
                      <a:miter lim="800000"/>
                      <a:headEnd/>
                      <a:tailEnd/>
                    </a:ln>
                  </pic:spPr>
                </pic:pic>
              </a:graphicData>
            </a:graphic>
          </wp:inline>
        </w:drawing>
      </w:r>
      <w:r w:rsidR="00FC300A">
        <w:rPr>
          <w:rFonts w:ascii="Comic Sans MS" w:hAnsi="Comic Sans MS"/>
          <w:noProof/>
          <w:sz w:val="24"/>
          <w:szCs w:val="24"/>
        </w:rPr>
        <w:drawing>
          <wp:inline distT="0" distB="0" distL="0" distR="0">
            <wp:extent cx="1978600" cy="1657951"/>
            <wp:effectExtent l="19050" t="0" r="2600" b="0"/>
            <wp:docPr id="3" name="Picture 1" descr="C:\Users\Margaret\Downloads\IMG-20250427-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Downloads\IMG-20250427-WA0008.jpg"/>
                    <pic:cNvPicPr>
                      <a:picLocks noChangeAspect="1" noChangeArrowheads="1"/>
                    </pic:cNvPicPr>
                  </pic:nvPicPr>
                  <pic:blipFill>
                    <a:blip r:embed="rId9" cstate="print"/>
                    <a:srcRect/>
                    <a:stretch>
                      <a:fillRect/>
                    </a:stretch>
                  </pic:blipFill>
                  <pic:spPr bwMode="auto">
                    <a:xfrm>
                      <a:off x="0" y="0"/>
                      <a:ext cx="1991979" cy="1669162"/>
                    </a:xfrm>
                    <a:prstGeom prst="rect">
                      <a:avLst/>
                    </a:prstGeom>
                    <a:noFill/>
                    <a:ln w="9525">
                      <a:noFill/>
                      <a:miter lim="800000"/>
                      <a:headEnd/>
                      <a:tailEnd/>
                    </a:ln>
                  </pic:spPr>
                </pic:pic>
              </a:graphicData>
            </a:graphic>
          </wp:inline>
        </w:drawing>
      </w:r>
      <w:r w:rsidR="00FC300A">
        <w:rPr>
          <w:rFonts w:ascii="Comic Sans MS" w:hAnsi="Comic Sans MS"/>
          <w:noProof/>
          <w:sz w:val="24"/>
          <w:szCs w:val="24"/>
        </w:rPr>
        <w:t>(Thank you, Ali !)</w:t>
      </w:r>
    </w:p>
    <w:p w:rsidR="00A41376" w:rsidRPr="00A41376" w:rsidRDefault="00A41376" w:rsidP="00D83125">
      <w:pPr>
        <w:rPr>
          <w:rFonts w:ascii="Comic Sans MS" w:hAnsi="Comic Sans MS"/>
          <w:b/>
          <w:noProof/>
          <w:sz w:val="24"/>
          <w:szCs w:val="24"/>
        </w:rPr>
      </w:pPr>
      <w:r w:rsidRPr="00A41376">
        <w:rPr>
          <w:rFonts w:ascii="Comic Sans MS" w:hAnsi="Comic Sans MS"/>
          <w:b/>
          <w:noProof/>
          <w:sz w:val="24"/>
          <w:szCs w:val="24"/>
        </w:rPr>
        <w:t>Preachers for May/June</w:t>
      </w:r>
    </w:p>
    <w:p w:rsidR="00A210A6" w:rsidRDefault="00A210A6" w:rsidP="00A210A6">
      <w:pPr>
        <w:rPr>
          <w:sz w:val="32"/>
          <w:szCs w:val="32"/>
        </w:rPr>
        <w:sectPr w:rsidR="00A210A6" w:rsidSect="009E7066">
          <w:type w:val="continuous"/>
          <w:pgSz w:w="11906" w:h="16838"/>
          <w:pgMar w:top="720" w:right="720" w:bottom="720" w:left="720" w:header="708" w:footer="708" w:gutter="0"/>
          <w:cols w:space="708"/>
          <w:docGrid w:linePitch="360"/>
        </w:sectPr>
      </w:pPr>
    </w:p>
    <w:p w:rsidR="00A210A6" w:rsidRPr="00A210A6" w:rsidRDefault="007F5B94" w:rsidP="00A210A6">
      <w:pPr>
        <w:rPr>
          <w:sz w:val="24"/>
          <w:szCs w:val="24"/>
        </w:rPr>
      </w:pPr>
      <w:r>
        <w:rPr>
          <w:sz w:val="24"/>
          <w:szCs w:val="24"/>
        </w:rPr>
        <w:lastRenderedPageBreak/>
        <w:t xml:space="preserve">4-5             </w:t>
      </w:r>
      <w:r w:rsidR="00A210A6" w:rsidRPr="00A210A6">
        <w:rPr>
          <w:sz w:val="24"/>
          <w:szCs w:val="24"/>
        </w:rPr>
        <w:t xml:space="preserve">  </w:t>
      </w:r>
      <w:r>
        <w:rPr>
          <w:sz w:val="24"/>
          <w:szCs w:val="24"/>
        </w:rPr>
        <w:t>Worship Group</w:t>
      </w:r>
    </w:p>
    <w:p w:rsidR="00A210A6" w:rsidRPr="00A210A6" w:rsidRDefault="00A210A6" w:rsidP="00A210A6">
      <w:pPr>
        <w:rPr>
          <w:sz w:val="24"/>
          <w:szCs w:val="24"/>
        </w:rPr>
      </w:pPr>
      <w:r w:rsidRPr="00A210A6">
        <w:rPr>
          <w:sz w:val="24"/>
          <w:szCs w:val="24"/>
        </w:rPr>
        <w:t>11-5              Rev Tony Burnham</w:t>
      </w:r>
    </w:p>
    <w:p w:rsidR="00A210A6" w:rsidRPr="00A210A6" w:rsidRDefault="00A210A6" w:rsidP="00A210A6">
      <w:pPr>
        <w:rPr>
          <w:sz w:val="24"/>
          <w:szCs w:val="24"/>
        </w:rPr>
      </w:pPr>
      <w:r w:rsidRPr="00A210A6">
        <w:rPr>
          <w:sz w:val="24"/>
          <w:szCs w:val="24"/>
        </w:rPr>
        <w:t>18-5*            Rev Walt Johnson</w:t>
      </w:r>
    </w:p>
    <w:p w:rsidR="00A210A6" w:rsidRPr="00A210A6" w:rsidRDefault="00A210A6" w:rsidP="00A210A6">
      <w:pPr>
        <w:rPr>
          <w:sz w:val="24"/>
          <w:szCs w:val="24"/>
        </w:rPr>
      </w:pPr>
      <w:r w:rsidRPr="00A210A6">
        <w:rPr>
          <w:sz w:val="24"/>
          <w:szCs w:val="24"/>
        </w:rPr>
        <w:t>25-5             Mr Peter Holland</w:t>
      </w:r>
    </w:p>
    <w:p w:rsidR="00A210A6" w:rsidRPr="00A210A6" w:rsidRDefault="00A210A6" w:rsidP="00A210A6">
      <w:pPr>
        <w:rPr>
          <w:sz w:val="24"/>
          <w:szCs w:val="24"/>
        </w:rPr>
      </w:pPr>
      <w:r w:rsidRPr="00A210A6">
        <w:rPr>
          <w:sz w:val="24"/>
          <w:szCs w:val="24"/>
        </w:rPr>
        <w:t>1-6                Mrs Gill Dascombe</w:t>
      </w:r>
    </w:p>
    <w:p w:rsidR="00A210A6" w:rsidRPr="00A210A6" w:rsidRDefault="00A210A6" w:rsidP="00A210A6">
      <w:pPr>
        <w:rPr>
          <w:sz w:val="24"/>
          <w:szCs w:val="24"/>
        </w:rPr>
      </w:pPr>
      <w:r w:rsidRPr="00A210A6">
        <w:rPr>
          <w:sz w:val="24"/>
          <w:szCs w:val="24"/>
        </w:rPr>
        <w:lastRenderedPageBreak/>
        <w:t xml:space="preserve">8-6     </w:t>
      </w:r>
      <w:r w:rsidR="00FC300A">
        <w:rPr>
          <w:sz w:val="24"/>
          <w:szCs w:val="24"/>
        </w:rPr>
        <w:t xml:space="preserve">          Rev Mark Cowling,  [</w:t>
      </w:r>
      <w:r w:rsidRPr="00A210A6">
        <w:rPr>
          <w:sz w:val="24"/>
          <w:szCs w:val="24"/>
        </w:rPr>
        <w:t xml:space="preserve"> Zoom, for Pentecost]</w:t>
      </w:r>
    </w:p>
    <w:p w:rsidR="00A210A6" w:rsidRPr="00A210A6" w:rsidRDefault="00A210A6" w:rsidP="00A210A6">
      <w:pPr>
        <w:rPr>
          <w:sz w:val="24"/>
          <w:szCs w:val="24"/>
        </w:rPr>
      </w:pPr>
      <w:r w:rsidRPr="00A210A6">
        <w:rPr>
          <w:sz w:val="24"/>
          <w:szCs w:val="24"/>
        </w:rPr>
        <w:t>15-6*            Rev Walt Johnson</w:t>
      </w:r>
    </w:p>
    <w:p w:rsidR="00A210A6" w:rsidRPr="00A210A6" w:rsidRDefault="00A210A6" w:rsidP="00A210A6">
      <w:pPr>
        <w:rPr>
          <w:sz w:val="24"/>
          <w:szCs w:val="24"/>
        </w:rPr>
      </w:pPr>
      <w:r w:rsidRPr="00A210A6">
        <w:rPr>
          <w:sz w:val="24"/>
          <w:szCs w:val="24"/>
        </w:rPr>
        <w:t>22-6                   T.B.A</w:t>
      </w:r>
    </w:p>
    <w:p w:rsidR="00A210A6" w:rsidRPr="00A210A6" w:rsidRDefault="00A210A6" w:rsidP="00A210A6">
      <w:pPr>
        <w:rPr>
          <w:sz w:val="24"/>
          <w:szCs w:val="24"/>
        </w:rPr>
      </w:pPr>
      <w:r w:rsidRPr="00A210A6">
        <w:rPr>
          <w:sz w:val="24"/>
          <w:szCs w:val="24"/>
        </w:rPr>
        <w:t>29-6             Mrs Linda Gillett</w:t>
      </w:r>
    </w:p>
    <w:p w:rsidR="00A210A6" w:rsidRPr="00A210A6" w:rsidRDefault="00A210A6" w:rsidP="00A210A6">
      <w:pPr>
        <w:rPr>
          <w:sz w:val="24"/>
          <w:szCs w:val="24"/>
        </w:rPr>
      </w:pPr>
      <w:r w:rsidRPr="00A210A6">
        <w:rPr>
          <w:sz w:val="24"/>
          <w:szCs w:val="24"/>
        </w:rPr>
        <w:t>6-7                Rev Walt Johnson</w:t>
      </w:r>
    </w:p>
    <w:p w:rsidR="00A210A6" w:rsidRDefault="00A210A6" w:rsidP="00D83125">
      <w:pPr>
        <w:rPr>
          <w:b/>
          <w:noProof/>
          <w:sz w:val="40"/>
          <w:szCs w:val="40"/>
        </w:rPr>
        <w:sectPr w:rsidR="00A210A6" w:rsidSect="00A210A6">
          <w:type w:val="continuous"/>
          <w:pgSz w:w="11906" w:h="16838"/>
          <w:pgMar w:top="720" w:right="720" w:bottom="720" w:left="720" w:header="708" w:footer="708" w:gutter="0"/>
          <w:cols w:num="2" w:space="708"/>
          <w:docGrid w:linePitch="360"/>
        </w:sectPr>
      </w:pPr>
    </w:p>
    <w:p w:rsidR="006E1DAA" w:rsidRDefault="001D5A30" w:rsidP="006E1DAA">
      <w:pPr>
        <w:rPr>
          <w:rFonts w:ascii="Comic Sans MS" w:hAnsi="Comic Sans MS"/>
          <w:sz w:val="24"/>
          <w:szCs w:val="24"/>
        </w:rPr>
      </w:pPr>
      <w:r w:rsidRPr="001D5A30">
        <w:rPr>
          <w:rFonts w:ascii="Comic Sans MS" w:hAnsi="Comic Sans MS"/>
          <w:sz w:val="24"/>
          <w:szCs w:val="24"/>
        </w:rPr>
        <w:lastRenderedPageBreak/>
        <w:t>Several people belonging to our family have been h</w:t>
      </w:r>
      <w:r w:rsidR="00850C27">
        <w:rPr>
          <w:rFonts w:ascii="Comic Sans MS" w:hAnsi="Comic Sans MS"/>
          <w:sz w:val="24"/>
          <w:szCs w:val="24"/>
        </w:rPr>
        <w:t>aving medical problems recently. I don’t want to name names but you all know who you are and that you are in our prayers!</w:t>
      </w:r>
    </w:p>
    <w:p w:rsidR="005C0436" w:rsidRPr="006E1DAA" w:rsidRDefault="006E1DAA" w:rsidP="006E1DAA">
      <w:pPr>
        <w:jc w:val="center"/>
        <w:rPr>
          <w:rFonts w:ascii="Comic Sans MS" w:hAnsi="Comic Sans MS"/>
          <w:b/>
          <w:sz w:val="24"/>
          <w:szCs w:val="24"/>
        </w:rPr>
      </w:pPr>
      <w:r w:rsidRPr="006E1DAA">
        <w:rPr>
          <w:rFonts w:ascii="Comic Sans MS" w:hAnsi="Comic Sans MS"/>
          <w:b/>
          <w:sz w:val="24"/>
          <w:szCs w:val="24"/>
        </w:rPr>
        <w:t>SHALOM</w:t>
      </w:r>
    </w:p>
    <w:sectPr w:rsidR="005C0436" w:rsidRPr="006E1DAA" w:rsidSect="009E706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0A"/>
    <w:rsid w:val="00003D39"/>
    <w:rsid w:val="00012F45"/>
    <w:rsid w:val="000130CF"/>
    <w:rsid w:val="00053E9A"/>
    <w:rsid w:val="000729FF"/>
    <w:rsid w:val="00090D7A"/>
    <w:rsid w:val="00094715"/>
    <w:rsid w:val="00094E11"/>
    <w:rsid w:val="000D2ACC"/>
    <w:rsid w:val="000F6D71"/>
    <w:rsid w:val="0013355C"/>
    <w:rsid w:val="00136480"/>
    <w:rsid w:val="00177408"/>
    <w:rsid w:val="001B0C48"/>
    <w:rsid w:val="001B5897"/>
    <w:rsid w:val="001D5A30"/>
    <w:rsid w:val="001D755E"/>
    <w:rsid w:val="001E22B2"/>
    <w:rsid w:val="001F7893"/>
    <w:rsid w:val="002104A4"/>
    <w:rsid w:val="00225931"/>
    <w:rsid w:val="0023546F"/>
    <w:rsid w:val="00247F75"/>
    <w:rsid w:val="00274057"/>
    <w:rsid w:val="002A1EC2"/>
    <w:rsid w:val="002E12D2"/>
    <w:rsid w:val="003049A5"/>
    <w:rsid w:val="00310F10"/>
    <w:rsid w:val="00336810"/>
    <w:rsid w:val="00343D9F"/>
    <w:rsid w:val="00347A92"/>
    <w:rsid w:val="00351D82"/>
    <w:rsid w:val="0036450D"/>
    <w:rsid w:val="003941EC"/>
    <w:rsid w:val="003A3CF4"/>
    <w:rsid w:val="003A4352"/>
    <w:rsid w:val="00405488"/>
    <w:rsid w:val="00452639"/>
    <w:rsid w:val="00453F16"/>
    <w:rsid w:val="00462383"/>
    <w:rsid w:val="00465744"/>
    <w:rsid w:val="0048055A"/>
    <w:rsid w:val="004A69A0"/>
    <w:rsid w:val="004B0154"/>
    <w:rsid w:val="004B6626"/>
    <w:rsid w:val="004E3768"/>
    <w:rsid w:val="00507BF6"/>
    <w:rsid w:val="00516D2C"/>
    <w:rsid w:val="00534CD2"/>
    <w:rsid w:val="005643A1"/>
    <w:rsid w:val="0057068D"/>
    <w:rsid w:val="00590771"/>
    <w:rsid w:val="005A6209"/>
    <w:rsid w:val="005B48CC"/>
    <w:rsid w:val="005C0436"/>
    <w:rsid w:val="005D05CC"/>
    <w:rsid w:val="005D07E3"/>
    <w:rsid w:val="005F7C97"/>
    <w:rsid w:val="00601428"/>
    <w:rsid w:val="00601734"/>
    <w:rsid w:val="00651AE5"/>
    <w:rsid w:val="00664BC5"/>
    <w:rsid w:val="00673745"/>
    <w:rsid w:val="006D140E"/>
    <w:rsid w:val="006D65F4"/>
    <w:rsid w:val="006E040A"/>
    <w:rsid w:val="006E1DAA"/>
    <w:rsid w:val="00736372"/>
    <w:rsid w:val="00744BFA"/>
    <w:rsid w:val="0076574B"/>
    <w:rsid w:val="00772E66"/>
    <w:rsid w:val="00773BF0"/>
    <w:rsid w:val="007C13C4"/>
    <w:rsid w:val="007D4F30"/>
    <w:rsid w:val="007E5DFF"/>
    <w:rsid w:val="007F5B94"/>
    <w:rsid w:val="0080584B"/>
    <w:rsid w:val="00834349"/>
    <w:rsid w:val="00845B34"/>
    <w:rsid w:val="00846553"/>
    <w:rsid w:val="00850C27"/>
    <w:rsid w:val="00877C2C"/>
    <w:rsid w:val="00896023"/>
    <w:rsid w:val="008C21B1"/>
    <w:rsid w:val="008D1AF7"/>
    <w:rsid w:val="008D2C7B"/>
    <w:rsid w:val="008E1144"/>
    <w:rsid w:val="00940926"/>
    <w:rsid w:val="009636BB"/>
    <w:rsid w:val="00972A20"/>
    <w:rsid w:val="009C2660"/>
    <w:rsid w:val="009C50A3"/>
    <w:rsid w:val="009C575F"/>
    <w:rsid w:val="009E7066"/>
    <w:rsid w:val="00A210A6"/>
    <w:rsid w:val="00A41376"/>
    <w:rsid w:val="00A511F6"/>
    <w:rsid w:val="00A56A82"/>
    <w:rsid w:val="00A60A69"/>
    <w:rsid w:val="00A71BE3"/>
    <w:rsid w:val="00A87498"/>
    <w:rsid w:val="00A94155"/>
    <w:rsid w:val="00AA482B"/>
    <w:rsid w:val="00AE4A43"/>
    <w:rsid w:val="00B11C50"/>
    <w:rsid w:val="00B23280"/>
    <w:rsid w:val="00B27BA9"/>
    <w:rsid w:val="00B77984"/>
    <w:rsid w:val="00B85775"/>
    <w:rsid w:val="00BA404E"/>
    <w:rsid w:val="00BA78E0"/>
    <w:rsid w:val="00BD0193"/>
    <w:rsid w:val="00BD7AF7"/>
    <w:rsid w:val="00BE0E23"/>
    <w:rsid w:val="00C0033D"/>
    <w:rsid w:val="00C075AB"/>
    <w:rsid w:val="00C16B1C"/>
    <w:rsid w:val="00C2303A"/>
    <w:rsid w:val="00C24D4C"/>
    <w:rsid w:val="00C3682A"/>
    <w:rsid w:val="00C870E0"/>
    <w:rsid w:val="00C97AD6"/>
    <w:rsid w:val="00CA64B0"/>
    <w:rsid w:val="00CC4408"/>
    <w:rsid w:val="00CC7E4C"/>
    <w:rsid w:val="00D014EF"/>
    <w:rsid w:val="00D41BB3"/>
    <w:rsid w:val="00D50B3B"/>
    <w:rsid w:val="00D51974"/>
    <w:rsid w:val="00D5671E"/>
    <w:rsid w:val="00D60672"/>
    <w:rsid w:val="00D66726"/>
    <w:rsid w:val="00D83125"/>
    <w:rsid w:val="00DA2FA1"/>
    <w:rsid w:val="00DC174C"/>
    <w:rsid w:val="00DD6D77"/>
    <w:rsid w:val="00DE439B"/>
    <w:rsid w:val="00DF34E4"/>
    <w:rsid w:val="00DF4C0F"/>
    <w:rsid w:val="00E01CD4"/>
    <w:rsid w:val="00E2029C"/>
    <w:rsid w:val="00E27501"/>
    <w:rsid w:val="00E43140"/>
    <w:rsid w:val="00E64E60"/>
    <w:rsid w:val="00E93B5F"/>
    <w:rsid w:val="00EC24E7"/>
    <w:rsid w:val="00EC323F"/>
    <w:rsid w:val="00EE7682"/>
    <w:rsid w:val="00F0668D"/>
    <w:rsid w:val="00F1282B"/>
    <w:rsid w:val="00F23285"/>
    <w:rsid w:val="00F2444B"/>
    <w:rsid w:val="00F30330"/>
    <w:rsid w:val="00F5554E"/>
    <w:rsid w:val="00F67613"/>
    <w:rsid w:val="00F80299"/>
    <w:rsid w:val="00F85628"/>
    <w:rsid w:val="00F9799D"/>
    <w:rsid w:val="00FB4AF1"/>
    <w:rsid w:val="00FC300A"/>
    <w:rsid w:val="00FE2D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92013">
      <w:bodyDiv w:val="1"/>
      <w:marLeft w:val="0"/>
      <w:marRight w:val="0"/>
      <w:marTop w:val="0"/>
      <w:marBottom w:val="0"/>
      <w:divBdr>
        <w:top w:val="none" w:sz="0" w:space="0" w:color="auto"/>
        <w:left w:val="none" w:sz="0" w:space="0" w:color="auto"/>
        <w:bottom w:val="none" w:sz="0" w:space="0" w:color="auto"/>
        <w:right w:val="none" w:sz="0" w:space="0" w:color="auto"/>
      </w:divBdr>
    </w:div>
    <w:div w:id="341007922">
      <w:bodyDiv w:val="1"/>
      <w:marLeft w:val="0"/>
      <w:marRight w:val="0"/>
      <w:marTop w:val="0"/>
      <w:marBottom w:val="0"/>
      <w:divBdr>
        <w:top w:val="none" w:sz="0" w:space="0" w:color="auto"/>
        <w:left w:val="none" w:sz="0" w:space="0" w:color="auto"/>
        <w:bottom w:val="none" w:sz="0" w:space="0" w:color="auto"/>
        <w:right w:val="none" w:sz="0" w:space="0" w:color="auto"/>
      </w:divBdr>
    </w:div>
    <w:div w:id="687563005">
      <w:bodyDiv w:val="1"/>
      <w:marLeft w:val="0"/>
      <w:marRight w:val="0"/>
      <w:marTop w:val="0"/>
      <w:marBottom w:val="0"/>
      <w:divBdr>
        <w:top w:val="none" w:sz="0" w:space="0" w:color="auto"/>
        <w:left w:val="none" w:sz="0" w:space="0" w:color="auto"/>
        <w:bottom w:val="none" w:sz="0" w:space="0" w:color="auto"/>
        <w:right w:val="none" w:sz="0" w:space="0" w:color="auto"/>
      </w:divBdr>
    </w:div>
    <w:div w:id="710694848">
      <w:bodyDiv w:val="1"/>
      <w:marLeft w:val="0"/>
      <w:marRight w:val="0"/>
      <w:marTop w:val="0"/>
      <w:marBottom w:val="0"/>
      <w:divBdr>
        <w:top w:val="none" w:sz="0" w:space="0" w:color="auto"/>
        <w:left w:val="none" w:sz="0" w:space="0" w:color="auto"/>
        <w:bottom w:val="none" w:sz="0" w:space="0" w:color="auto"/>
        <w:right w:val="none" w:sz="0" w:space="0" w:color="auto"/>
      </w:divBdr>
    </w:div>
    <w:div w:id="782459637">
      <w:bodyDiv w:val="1"/>
      <w:marLeft w:val="0"/>
      <w:marRight w:val="0"/>
      <w:marTop w:val="0"/>
      <w:marBottom w:val="0"/>
      <w:divBdr>
        <w:top w:val="none" w:sz="0" w:space="0" w:color="auto"/>
        <w:left w:val="none" w:sz="0" w:space="0" w:color="auto"/>
        <w:bottom w:val="none" w:sz="0" w:space="0" w:color="auto"/>
        <w:right w:val="none" w:sz="0" w:space="0" w:color="auto"/>
      </w:divBdr>
    </w:div>
    <w:div w:id="846670222">
      <w:bodyDiv w:val="1"/>
      <w:marLeft w:val="0"/>
      <w:marRight w:val="0"/>
      <w:marTop w:val="0"/>
      <w:marBottom w:val="0"/>
      <w:divBdr>
        <w:top w:val="none" w:sz="0" w:space="0" w:color="auto"/>
        <w:left w:val="none" w:sz="0" w:space="0" w:color="auto"/>
        <w:bottom w:val="none" w:sz="0" w:space="0" w:color="auto"/>
        <w:right w:val="none" w:sz="0" w:space="0" w:color="auto"/>
      </w:divBdr>
    </w:div>
    <w:div w:id="1117017858">
      <w:bodyDiv w:val="1"/>
      <w:marLeft w:val="0"/>
      <w:marRight w:val="0"/>
      <w:marTop w:val="0"/>
      <w:marBottom w:val="0"/>
      <w:divBdr>
        <w:top w:val="none" w:sz="0" w:space="0" w:color="auto"/>
        <w:left w:val="none" w:sz="0" w:space="0" w:color="auto"/>
        <w:bottom w:val="none" w:sz="0" w:space="0" w:color="auto"/>
        <w:right w:val="none" w:sz="0" w:space="0" w:color="auto"/>
      </w:divBdr>
    </w:div>
    <w:div w:id="1387754405">
      <w:bodyDiv w:val="1"/>
      <w:marLeft w:val="0"/>
      <w:marRight w:val="0"/>
      <w:marTop w:val="0"/>
      <w:marBottom w:val="0"/>
      <w:divBdr>
        <w:top w:val="none" w:sz="0" w:space="0" w:color="auto"/>
        <w:left w:val="none" w:sz="0" w:space="0" w:color="auto"/>
        <w:bottom w:val="none" w:sz="0" w:space="0" w:color="auto"/>
        <w:right w:val="none" w:sz="0" w:space="0" w:color="auto"/>
      </w:divBdr>
    </w:div>
    <w:div w:id="1425960591">
      <w:bodyDiv w:val="1"/>
      <w:marLeft w:val="0"/>
      <w:marRight w:val="0"/>
      <w:marTop w:val="0"/>
      <w:marBottom w:val="0"/>
      <w:divBdr>
        <w:top w:val="none" w:sz="0" w:space="0" w:color="auto"/>
        <w:left w:val="none" w:sz="0" w:space="0" w:color="auto"/>
        <w:bottom w:val="none" w:sz="0" w:space="0" w:color="auto"/>
        <w:right w:val="none" w:sz="0" w:space="0" w:color="auto"/>
      </w:divBdr>
    </w:div>
    <w:div w:id="1500657355">
      <w:bodyDiv w:val="1"/>
      <w:marLeft w:val="0"/>
      <w:marRight w:val="0"/>
      <w:marTop w:val="0"/>
      <w:marBottom w:val="0"/>
      <w:divBdr>
        <w:top w:val="none" w:sz="0" w:space="0" w:color="auto"/>
        <w:left w:val="none" w:sz="0" w:space="0" w:color="auto"/>
        <w:bottom w:val="none" w:sz="0" w:space="0" w:color="auto"/>
        <w:right w:val="none" w:sz="0" w:space="0" w:color="auto"/>
      </w:divBdr>
    </w:div>
    <w:div w:id="17446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istockphoto.com/photo/red-deer-isolated-on-white-gm182460415-1197634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Bolton College</cp:lastModifiedBy>
  <cp:revision>2</cp:revision>
  <cp:lastPrinted>2023-02-21T12:08:00Z</cp:lastPrinted>
  <dcterms:created xsi:type="dcterms:W3CDTF">2025-07-02T11:22:00Z</dcterms:created>
  <dcterms:modified xsi:type="dcterms:W3CDTF">2025-07-02T11:22:00Z</dcterms:modified>
</cp:coreProperties>
</file>